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721D1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D96B3F">
          <w:rPr>
            <w:b/>
            <w:i/>
            <w:noProof/>
            <w:sz w:val="28"/>
          </w:rPr>
          <w:t>4423</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F37B3" w:rsidR="001E41F3" w:rsidRPr="00410371" w:rsidRDefault="00D96B3F" w:rsidP="00547111">
            <w:pPr>
              <w:pStyle w:val="CRCoverPage"/>
              <w:spacing w:after="0"/>
              <w:rPr>
                <w:noProof/>
              </w:rPr>
            </w:pPr>
            <w:r>
              <w:rPr>
                <w:b/>
                <w:noProof/>
                <w:sz w:val="28"/>
              </w:rPr>
              <w:t>1073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51E59" w:rsidR="001E41F3" w:rsidRPr="004F07F0" w:rsidRDefault="00E13F3D">
            <w:pPr>
              <w:pStyle w:val="CRCoverPage"/>
              <w:spacing w:after="0"/>
              <w:jc w:val="center"/>
              <w:rPr>
                <w:noProof/>
                <w:sz w:val="28"/>
              </w:rPr>
            </w:pPr>
            <w:fldSimple w:instr=" DOCPROPERTY  Version  \* MERGEFORMAT ">
              <w:r w:rsidRPr="004F07F0">
                <w:rPr>
                  <w:b/>
                  <w:noProof/>
                  <w:sz w:val="28"/>
                </w:rPr>
                <w:t>18.</w:t>
              </w:r>
              <w:r w:rsidR="0087599F" w:rsidRPr="004F07F0">
                <w:rPr>
                  <w:b/>
                  <w:noProof/>
                  <w:sz w:val="28"/>
                </w:rPr>
                <w:t>7</w:t>
              </w:r>
              <w:r w:rsidRPr="004F07F0">
                <w:rPr>
                  <w:b/>
                  <w:noProof/>
                  <w:sz w:val="28"/>
                </w:rPr>
                <w:t>.</w:t>
              </w:r>
              <w:r w:rsidR="004F07F0" w:rsidRPr="004F07F0">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42D7F" w:rsidR="001E41F3" w:rsidRDefault="005551BC">
            <w:pPr>
              <w:pStyle w:val="CRCoverPage"/>
              <w:spacing w:after="0"/>
              <w:ind w:left="100"/>
              <w:rPr>
                <w:noProof/>
              </w:rPr>
            </w:pPr>
            <w:r>
              <w:t xml:space="preserve">TT analysis for </w:t>
            </w:r>
            <w:r w:rsidR="00C314CC">
              <w:t>TC</w:t>
            </w:r>
            <w:r w:rsidR="00A83054">
              <w:t>7</w:t>
            </w:r>
            <w:r w:rsidR="00C314CC">
              <w:t>.</w:t>
            </w:r>
            <w:r w:rsidR="009C473E">
              <w:t>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3860E" w:rsidR="004430C7" w:rsidRDefault="005551BC" w:rsidP="0016351C">
            <w:pPr>
              <w:pStyle w:val="CRCoverPage"/>
              <w:spacing w:after="0"/>
              <w:rPr>
                <w:noProof/>
              </w:rPr>
            </w:pPr>
            <w:r>
              <w:rPr>
                <w:noProof/>
              </w:rPr>
              <w:t xml:space="preserve">Add TT analysis for </w:t>
            </w:r>
            <w:r w:rsidR="001368DB">
              <w:t>TC</w:t>
            </w:r>
            <w:r w:rsidR="00A83054">
              <w:t>7</w:t>
            </w:r>
            <w:r w:rsidR="001368DB">
              <w:t>.</w:t>
            </w:r>
            <w:r w:rsidR="009C473E">
              <w:t>6.5.1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EB7573" w:rsidRPr="00EB0D8D" w:rsidRDefault="00EB7573" w:rsidP="003C10AC">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23133286" w:rsidR="001368DB" w:rsidRPr="00B3186E" w:rsidRDefault="001368DB" w:rsidP="001368DB">
      <w:pPr>
        <w:rPr>
          <w:lang w:eastAsia="zh-CN"/>
        </w:rPr>
      </w:pPr>
      <w:r>
        <w:rPr>
          <w:lang w:eastAsia="zh-CN"/>
        </w:rPr>
        <w:t>“</w:t>
      </w:r>
      <w:r w:rsidRPr="00B3186E">
        <w:rPr>
          <w:lang w:eastAsia="zh-CN"/>
        </w:rPr>
        <w:t xml:space="preserve">38.533 </w:t>
      </w:r>
      <w:r w:rsidR="00A83054">
        <w:rPr>
          <w:lang w:eastAsia="zh-CN"/>
        </w:rPr>
        <w:t>7</w:t>
      </w:r>
      <w:r w:rsidRPr="00B3186E">
        <w:rPr>
          <w:lang w:eastAsia="zh-CN"/>
        </w:rPr>
        <w:t>.</w:t>
      </w:r>
      <w:r w:rsidR="009C473E">
        <w:rPr>
          <w:lang w:eastAsia="zh-CN"/>
        </w:rPr>
        <w:t>6.5.1</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4365B" w:rsidRPr="001C15B3" w14:paraId="39CF6841" w14:textId="77777777" w:rsidTr="009D6778">
        <w:tc>
          <w:tcPr>
            <w:tcW w:w="2955" w:type="dxa"/>
          </w:tcPr>
          <w:p w14:paraId="4A7F4A77" w14:textId="77777777" w:rsidR="0094365B" w:rsidRPr="001C15B3" w:rsidRDefault="0094365B" w:rsidP="009D6778">
            <w:pPr>
              <w:pStyle w:val="TAH"/>
            </w:pPr>
            <w:r w:rsidRPr="001C15B3">
              <w:t>Group</w:t>
            </w:r>
          </w:p>
        </w:tc>
        <w:tc>
          <w:tcPr>
            <w:tcW w:w="1106" w:type="dxa"/>
          </w:tcPr>
          <w:p w14:paraId="105893C5" w14:textId="77777777" w:rsidR="0094365B" w:rsidRPr="001C15B3" w:rsidRDefault="0094365B" w:rsidP="009D6778">
            <w:pPr>
              <w:pStyle w:val="TAH"/>
            </w:pPr>
            <w:r w:rsidRPr="001C15B3">
              <w:t>Test Case Numbers</w:t>
            </w:r>
          </w:p>
        </w:tc>
        <w:tc>
          <w:tcPr>
            <w:tcW w:w="3263" w:type="dxa"/>
          </w:tcPr>
          <w:p w14:paraId="3129AC8E" w14:textId="77777777" w:rsidR="0094365B" w:rsidRPr="001C15B3" w:rsidRDefault="0094365B" w:rsidP="009D6778">
            <w:pPr>
              <w:pStyle w:val="TAH"/>
            </w:pPr>
            <w:r w:rsidRPr="001C15B3">
              <w:t>.zip file name</w:t>
            </w:r>
          </w:p>
        </w:tc>
        <w:tc>
          <w:tcPr>
            <w:tcW w:w="1976" w:type="dxa"/>
          </w:tcPr>
          <w:p w14:paraId="26CDA213" w14:textId="77777777" w:rsidR="0094365B" w:rsidRPr="001C15B3" w:rsidRDefault="0094365B" w:rsidP="009D6778">
            <w:pPr>
              <w:pStyle w:val="TAH"/>
            </w:pPr>
            <w:r w:rsidRPr="001C15B3">
              <w:t>Comments</w:t>
            </w:r>
          </w:p>
        </w:tc>
      </w:tr>
      <w:tr w:rsidR="0094365B" w:rsidRPr="001C15B3" w14:paraId="6480E34C" w14:textId="77777777" w:rsidTr="009D6778">
        <w:tc>
          <w:tcPr>
            <w:tcW w:w="9300" w:type="dxa"/>
            <w:gridSpan w:val="4"/>
          </w:tcPr>
          <w:p w14:paraId="64DF45AD" w14:textId="77777777" w:rsidR="0094365B" w:rsidRPr="001C15B3" w:rsidRDefault="0094365B" w:rsidP="009D6778">
            <w:pPr>
              <w:pStyle w:val="TAL"/>
              <w:jc w:val="center"/>
              <w:rPr>
                <w:lang w:eastAsia="zh-CN"/>
              </w:rPr>
            </w:pPr>
            <w:r w:rsidRPr="00B3186E">
              <w:rPr>
                <w:highlight w:val="yellow"/>
                <w:lang w:eastAsia="zh-TW"/>
              </w:rPr>
              <w:t>&lt;unchanged contents are omitted&gt;</w:t>
            </w:r>
          </w:p>
        </w:tc>
      </w:tr>
      <w:tr w:rsidR="009C473E" w:rsidRPr="001C15B3" w14:paraId="309022EE" w14:textId="77777777" w:rsidTr="009D6778">
        <w:tc>
          <w:tcPr>
            <w:tcW w:w="2955" w:type="dxa"/>
          </w:tcPr>
          <w:p w14:paraId="3F9CD890" w14:textId="1C4E8F71" w:rsidR="009C473E" w:rsidRPr="001C15B3" w:rsidRDefault="009C473E" w:rsidP="009C473E">
            <w:pPr>
              <w:pStyle w:val="TAL"/>
            </w:pPr>
            <w:r w:rsidRPr="001C15B3">
              <w:t>SSB_Based_L1-RSRP-Meas</w:t>
            </w:r>
          </w:p>
        </w:tc>
        <w:tc>
          <w:tcPr>
            <w:tcW w:w="1106" w:type="dxa"/>
          </w:tcPr>
          <w:p w14:paraId="4E013C53" w14:textId="77777777" w:rsidR="009C473E" w:rsidRPr="001C15B3" w:rsidRDefault="009C473E" w:rsidP="009C473E">
            <w:pPr>
              <w:pStyle w:val="TAL"/>
            </w:pPr>
            <w:r w:rsidRPr="001C15B3">
              <w:t>5.6.3.1</w:t>
            </w:r>
          </w:p>
          <w:p w14:paraId="20742D4C" w14:textId="77777777" w:rsidR="009C473E" w:rsidRPr="001C15B3" w:rsidRDefault="009C473E" w:rsidP="009C473E">
            <w:pPr>
              <w:pStyle w:val="TAL"/>
            </w:pPr>
            <w:r w:rsidRPr="001C15B3">
              <w:t>5.6.3.2</w:t>
            </w:r>
          </w:p>
          <w:p w14:paraId="23FA7ABA" w14:textId="77777777" w:rsidR="009C473E" w:rsidRPr="001C15B3" w:rsidRDefault="009C473E" w:rsidP="009C473E">
            <w:pPr>
              <w:pStyle w:val="TAL"/>
            </w:pPr>
            <w:r w:rsidRPr="001C15B3">
              <w:t>7.6.3.1</w:t>
            </w:r>
          </w:p>
          <w:p w14:paraId="5B42FB4C" w14:textId="77777777" w:rsidR="009C473E" w:rsidRPr="001C15B3" w:rsidRDefault="009C473E" w:rsidP="009C473E">
            <w:pPr>
              <w:pStyle w:val="TAL"/>
            </w:pPr>
            <w:r w:rsidRPr="001C15B3">
              <w:t>7.6.3.2</w:t>
            </w:r>
          </w:p>
          <w:p w14:paraId="33AF889F" w14:textId="77777777" w:rsidR="009C473E" w:rsidRPr="001C15B3" w:rsidRDefault="009C473E" w:rsidP="009C473E">
            <w:pPr>
              <w:pStyle w:val="TAL"/>
            </w:pPr>
            <w:r w:rsidRPr="001C15B3">
              <w:t>17.6.3.1</w:t>
            </w:r>
          </w:p>
          <w:p w14:paraId="55AE9BA7" w14:textId="701918D2" w:rsidR="009C473E" w:rsidRPr="001C15B3" w:rsidRDefault="009C473E" w:rsidP="009C473E">
            <w:pPr>
              <w:pStyle w:val="TAL"/>
            </w:pPr>
            <w:r w:rsidRPr="001C15B3">
              <w:t>17.6.3.2</w:t>
            </w:r>
          </w:p>
        </w:tc>
        <w:tc>
          <w:tcPr>
            <w:tcW w:w="3263" w:type="dxa"/>
          </w:tcPr>
          <w:p w14:paraId="26964563" w14:textId="0432FE2A" w:rsidR="009C473E" w:rsidRPr="001C15B3" w:rsidRDefault="009C473E" w:rsidP="009C473E">
            <w:pPr>
              <w:pStyle w:val="TAL"/>
            </w:pPr>
            <w:r w:rsidRPr="001C15B3">
              <w:t>“38.533 5.6.3.1+5.6.3.2+7.6.3.1+7.6.3.2 TT.zip”</w:t>
            </w:r>
          </w:p>
        </w:tc>
        <w:tc>
          <w:tcPr>
            <w:tcW w:w="1976" w:type="dxa"/>
          </w:tcPr>
          <w:p w14:paraId="7EC6ED72" w14:textId="380A7E2F" w:rsidR="009C473E" w:rsidRPr="001C15B3" w:rsidRDefault="009C473E" w:rsidP="009C473E">
            <w:pPr>
              <w:pStyle w:val="TAL"/>
            </w:pPr>
            <w:r w:rsidRPr="001C15B3">
              <w:t>“1 NR FR2 Cell (1 E-UTRA Cell for NSA case), 2 time periods, No fading”</w:t>
            </w:r>
          </w:p>
        </w:tc>
      </w:tr>
      <w:tr w:rsidR="009C473E" w:rsidRPr="001C15B3" w14:paraId="6AC7373D" w14:textId="77777777" w:rsidTr="009D6778">
        <w:trPr>
          <w:ins w:id="1" w:author="Xinrong Wang" w:date="2025-06-11T15:28:00Z"/>
        </w:trPr>
        <w:tc>
          <w:tcPr>
            <w:tcW w:w="2955" w:type="dxa"/>
          </w:tcPr>
          <w:p w14:paraId="2498C952" w14:textId="0F6078C2" w:rsidR="009C473E" w:rsidRPr="001C15B3" w:rsidRDefault="009C473E" w:rsidP="009C473E">
            <w:pPr>
              <w:pStyle w:val="TAL"/>
              <w:rPr>
                <w:ins w:id="2" w:author="Xinrong Wang" w:date="2025-06-11T15:28:00Z" w16du:dateUtc="2025-06-11T22:28:00Z"/>
              </w:rPr>
            </w:pPr>
            <w:ins w:id="3" w:author="Xinrong Wang" w:date="2025-06-16T11:21:00Z" w16du:dateUtc="2025-06-16T18:21:00Z">
              <w:r>
                <w:t>Inter_Freq_CGI_NR</w:t>
              </w:r>
            </w:ins>
            <w:ins w:id="4" w:author="Xinrong Wang" w:date="2025-06-16T11:22:00Z" w16du:dateUtc="2025-06-16T18:22:00Z">
              <w:r>
                <w:t>_Neighbor</w:t>
              </w:r>
            </w:ins>
            <w:ins w:id="5" w:author="Xinrong Wang" w:date="2025-06-17T10:34:00Z" w16du:dateUtc="2025-06-17T17:34:00Z">
              <w:r w:rsidR="00A83054">
                <w:t>_02</w:t>
              </w:r>
            </w:ins>
          </w:p>
        </w:tc>
        <w:tc>
          <w:tcPr>
            <w:tcW w:w="1106" w:type="dxa"/>
          </w:tcPr>
          <w:p w14:paraId="147025DC" w14:textId="5A2393C9" w:rsidR="009C473E" w:rsidRPr="001C15B3" w:rsidRDefault="00A83054" w:rsidP="009C473E">
            <w:pPr>
              <w:pStyle w:val="TAL"/>
              <w:rPr>
                <w:ins w:id="6" w:author="Xinrong Wang" w:date="2025-06-11T15:28:00Z" w16du:dateUtc="2025-06-11T22:28:00Z"/>
              </w:rPr>
            </w:pPr>
            <w:ins w:id="7" w:author="Xinrong Wang" w:date="2025-06-17T10:34:00Z" w16du:dateUtc="2025-06-17T17:34:00Z">
              <w:r>
                <w:t>7</w:t>
              </w:r>
            </w:ins>
            <w:ins w:id="8" w:author="Xinrong Wang" w:date="2025-06-11T15:30:00Z" w16du:dateUtc="2025-06-11T22:30:00Z">
              <w:r w:rsidR="009C473E">
                <w:t>.</w:t>
              </w:r>
            </w:ins>
            <w:ins w:id="9" w:author="Xinrong Wang" w:date="2025-06-16T11:18:00Z" w16du:dateUtc="2025-06-16T18:18:00Z">
              <w:r w:rsidR="009C473E">
                <w:t>6.5.1</w:t>
              </w:r>
            </w:ins>
          </w:p>
        </w:tc>
        <w:tc>
          <w:tcPr>
            <w:tcW w:w="3263" w:type="dxa"/>
          </w:tcPr>
          <w:p w14:paraId="2D691EF2" w14:textId="44608C85" w:rsidR="009C473E" w:rsidRPr="001C15B3" w:rsidRDefault="009C473E" w:rsidP="009C473E">
            <w:pPr>
              <w:pStyle w:val="TAL"/>
              <w:rPr>
                <w:ins w:id="10" w:author="Xinrong Wang" w:date="2025-06-11T15:28:00Z" w16du:dateUtc="2025-06-11T22:28:00Z"/>
              </w:rPr>
            </w:pPr>
            <w:ins w:id="11" w:author="Xinrong Wang" w:date="2025-06-11T15:30:00Z" w16du:dateUtc="2025-06-11T22:30:00Z">
              <w:r w:rsidRPr="001C15B3">
                <w:rPr>
                  <w:lang w:eastAsia="zh-TW"/>
                </w:rPr>
                <w:t xml:space="preserve">“38.533 </w:t>
              </w:r>
            </w:ins>
            <w:ins w:id="12" w:author="Xinrong Wang" w:date="2025-06-17T10:34:00Z" w16du:dateUtc="2025-06-17T17:34:00Z">
              <w:r w:rsidR="00A83054">
                <w:rPr>
                  <w:lang w:eastAsia="zh-TW"/>
                </w:rPr>
                <w:t>7</w:t>
              </w:r>
            </w:ins>
            <w:ins w:id="13" w:author="Xinrong Wang" w:date="2025-06-11T15:30:00Z" w16du:dateUtc="2025-06-11T22:30:00Z">
              <w:r w:rsidRPr="001C15B3">
                <w:rPr>
                  <w:lang w:eastAsia="zh-TW"/>
                </w:rPr>
                <w:t>.</w:t>
              </w:r>
            </w:ins>
            <w:ins w:id="14" w:author="Xinrong Wang" w:date="2025-06-16T11:18:00Z" w16du:dateUtc="2025-06-16T18:18:00Z">
              <w:r>
                <w:rPr>
                  <w:lang w:eastAsia="zh-TW"/>
                </w:rPr>
                <w:t>6.5.1</w:t>
              </w:r>
            </w:ins>
            <w:ins w:id="15" w:author="Xinrong Wang" w:date="2025-06-11T15:30:00Z" w16du:dateUtc="2025-06-11T22:30:00Z">
              <w:r w:rsidRPr="001C15B3">
                <w:rPr>
                  <w:lang w:eastAsia="zh-TW"/>
                </w:rPr>
                <w:t xml:space="preserve"> TT.zip”</w:t>
              </w:r>
            </w:ins>
          </w:p>
        </w:tc>
        <w:tc>
          <w:tcPr>
            <w:tcW w:w="1976" w:type="dxa"/>
          </w:tcPr>
          <w:p w14:paraId="34D50255" w14:textId="258C5CCE" w:rsidR="009C473E" w:rsidRPr="001C15B3" w:rsidRDefault="009C473E" w:rsidP="009C473E">
            <w:pPr>
              <w:pStyle w:val="TAL"/>
              <w:rPr>
                <w:ins w:id="16" w:author="Xinrong Wang" w:date="2025-06-11T15:28:00Z" w16du:dateUtc="2025-06-11T22:28:00Z"/>
              </w:rPr>
            </w:pPr>
            <w:ins w:id="17" w:author="Xinrong Wang" w:date="2025-06-11T15:31:00Z" w16du:dateUtc="2025-06-11T22:31:00Z">
              <w:r>
                <w:t xml:space="preserve">“2 </w:t>
              </w:r>
            </w:ins>
            <w:ins w:id="18" w:author="Xinrong Wang" w:date="2025-06-16T11:22:00Z" w16du:dateUtc="2025-06-16T18:22:00Z">
              <w:r>
                <w:t>NR Cells</w:t>
              </w:r>
            </w:ins>
            <w:ins w:id="19" w:author="Xinrong Wang" w:date="2025-06-17T10:34:00Z" w16du:dateUtc="2025-06-17T17:34:00Z">
              <w:r w:rsidR="00A83054">
                <w:t>,</w:t>
              </w:r>
            </w:ins>
            <w:ins w:id="20" w:author="Xinrong Wang" w:date="2025-06-16T11:23:00Z" w16du:dateUtc="2025-06-16T18:23:00Z">
              <w:r>
                <w:t xml:space="preserve"> </w:t>
              </w:r>
            </w:ins>
            <w:ins w:id="21" w:author="Xinrong Wang" w:date="2025-06-17T10:34:00Z" w16du:dateUtc="2025-06-17T17:34:00Z">
              <w:r w:rsidR="00A83054">
                <w:t>2</w:t>
              </w:r>
            </w:ins>
            <w:ins w:id="22" w:author="Xinrong Wang" w:date="2025-06-11T15:31:00Z" w16du:dateUtc="2025-06-11T22:31:00Z">
              <w:r>
                <w:t xml:space="preserve"> time periods, No fading”</w:t>
              </w:r>
            </w:ins>
          </w:p>
        </w:tc>
      </w:tr>
      <w:tr w:rsidR="001724DD" w:rsidRPr="001C15B3" w14:paraId="7E6F2D08" w14:textId="77777777" w:rsidTr="009D6778">
        <w:tc>
          <w:tcPr>
            <w:tcW w:w="2955" w:type="dxa"/>
            <w:tcBorders>
              <w:top w:val="single" w:sz="4" w:space="0" w:color="auto"/>
              <w:left w:val="single" w:sz="4" w:space="0" w:color="auto"/>
              <w:bottom w:val="single" w:sz="4" w:space="0" w:color="auto"/>
              <w:right w:val="single" w:sz="4" w:space="0" w:color="auto"/>
            </w:tcBorders>
          </w:tcPr>
          <w:p w14:paraId="779F207C" w14:textId="536B5B89" w:rsidR="001724DD" w:rsidRPr="001C15B3" w:rsidRDefault="001724DD" w:rsidP="001724DD">
            <w:pPr>
              <w:pStyle w:val="TAL"/>
            </w:pPr>
            <w:r>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696F0A53" w14:textId="60842606" w:rsidR="001724DD" w:rsidRPr="001C15B3" w:rsidRDefault="001724DD" w:rsidP="001724DD">
            <w:pPr>
              <w:pStyle w:val="TAL"/>
            </w:pPr>
            <w:r>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63EC1354" w14:textId="2F9AB69B" w:rsidR="001724DD" w:rsidRPr="001C15B3" w:rsidRDefault="001724DD" w:rsidP="001724DD">
            <w:pPr>
              <w:pStyle w:val="TAL"/>
            </w:pPr>
            <w:r>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067CD7CB" w14:textId="31705658" w:rsidR="001724DD" w:rsidRPr="001C15B3" w:rsidRDefault="001724DD" w:rsidP="001724DD">
            <w:pPr>
              <w:pStyle w:val="TAL"/>
            </w:pPr>
            <w:r w:rsidRPr="0000615B">
              <w:rPr>
                <w:rFonts w:cs="Arial" w:hint="eastAsia"/>
                <w:lang w:val="fr-FR" w:eastAsia="fr-FR"/>
              </w:rPr>
              <w:t>“</w:t>
            </w:r>
            <w:r w:rsidRPr="0000615B">
              <w:rPr>
                <w:rFonts w:cs="Arial"/>
                <w:lang w:val="fr-FR" w:eastAsia="fr-FR"/>
              </w:rPr>
              <w:t xml:space="preserve">1 NR </w:t>
            </w:r>
            <w:proofErr w:type="spellStart"/>
            <w:r w:rsidRPr="0000615B">
              <w:rPr>
                <w:rFonts w:cs="Arial"/>
                <w:lang w:val="fr-FR" w:eastAsia="fr-FR"/>
              </w:rPr>
              <w:t>serving</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and 1 NR intra-</w:t>
            </w:r>
            <w:proofErr w:type="spellStart"/>
            <w:r w:rsidRPr="0000615B">
              <w:rPr>
                <w:rFonts w:cs="Arial"/>
                <w:lang w:val="fr-FR" w:eastAsia="fr-FR"/>
              </w:rPr>
              <w:t>frequency</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w:t>
            </w:r>
            <w:proofErr w:type="spellStart"/>
            <w:r w:rsidRPr="0000615B">
              <w:rPr>
                <w:rFonts w:cs="Arial"/>
                <w:lang w:val="fr-FR" w:eastAsia="fr-FR"/>
              </w:rPr>
              <w:t>various</w:t>
            </w:r>
            <w:proofErr w:type="spellEnd"/>
            <w:r w:rsidRPr="0000615B">
              <w:rPr>
                <w:rFonts w:cs="Arial"/>
                <w:lang w:val="fr-FR" w:eastAsia="fr-FR"/>
              </w:rPr>
              <w:t xml:space="preserve"> </w:t>
            </w:r>
            <w:proofErr w:type="spellStart"/>
            <w:r w:rsidRPr="0000615B">
              <w:rPr>
                <w:rFonts w:cs="Arial"/>
                <w:lang w:val="fr-FR" w:eastAsia="fr-FR"/>
              </w:rPr>
              <w:t>number</w:t>
            </w:r>
            <w:proofErr w:type="spellEnd"/>
            <w:r w:rsidRPr="0000615B">
              <w:rPr>
                <w:rFonts w:cs="Arial"/>
                <w:lang w:val="fr-FR" w:eastAsia="fr-FR"/>
              </w:rPr>
              <w:t xml:space="preserve"> of </w:t>
            </w:r>
            <w:proofErr w:type="spellStart"/>
            <w:r w:rsidRPr="0000615B">
              <w:rPr>
                <w:rFonts w:cs="Arial"/>
                <w:lang w:val="fr-FR" w:eastAsia="fr-FR"/>
              </w:rPr>
              <w:t>sub-tests</w:t>
            </w:r>
            <w:proofErr w:type="spellEnd"/>
            <w:r w:rsidRPr="0000615B">
              <w:rPr>
                <w:rFonts w:cs="Arial"/>
                <w:lang w:val="fr-FR" w:eastAsia="fr-FR"/>
              </w:rPr>
              <w:t xml:space="preserve">, 2 </w:t>
            </w:r>
            <w:proofErr w:type="gramStart"/>
            <w:r w:rsidRPr="0000615B">
              <w:rPr>
                <w:rFonts w:cs="Arial"/>
                <w:lang w:val="fr-FR" w:eastAsia="fr-FR"/>
              </w:rPr>
              <w:t>time</w:t>
            </w:r>
            <w:proofErr w:type="gramEnd"/>
            <w:r w:rsidRPr="0000615B">
              <w:rPr>
                <w:rFonts w:cs="Arial"/>
                <w:lang w:val="fr-FR" w:eastAsia="fr-FR"/>
              </w:rPr>
              <w:t xml:space="preserve"> </w:t>
            </w:r>
            <w:proofErr w:type="spellStart"/>
            <w:r w:rsidRPr="0000615B">
              <w:rPr>
                <w:rFonts w:cs="Arial"/>
                <w:lang w:val="fr-FR" w:eastAsia="fr-FR"/>
              </w:rPr>
              <w:t>periods</w:t>
            </w:r>
            <w:proofErr w:type="spellEnd"/>
            <w:r w:rsidRPr="0000615B">
              <w:rPr>
                <w:rFonts w:cs="Arial"/>
                <w:lang w:val="fr-FR" w:eastAsia="fr-FR"/>
              </w:rPr>
              <w:t xml:space="preserve">, </w:t>
            </w:r>
            <w:proofErr w:type="spellStart"/>
            <w:r w:rsidRPr="0000615B">
              <w:rPr>
                <w:rFonts w:cs="Arial"/>
                <w:lang w:val="fr-FR" w:eastAsia="fr-FR"/>
              </w:rPr>
              <w:t>periodic</w:t>
            </w:r>
            <w:proofErr w:type="spellEnd"/>
            <w:r w:rsidRPr="0000615B">
              <w:rPr>
                <w:rFonts w:cs="Arial"/>
                <w:lang w:val="fr-FR" w:eastAsia="fr-FR"/>
              </w:rPr>
              <w:t xml:space="preserve"> </w:t>
            </w:r>
            <w:proofErr w:type="spellStart"/>
            <w:r w:rsidRPr="0000615B">
              <w:rPr>
                <w:rFonts w:cs="Arial"/>
                <w:lang w:val="fr-FR" w:eastAsia="fr-FR"/>
              </w:rPr>
              <w:t>reporting</w:t>
            </w:r>
            <w:proofErr w:type="spellEnd"/>
            <w:r w:rsidRPr="0000615B">
              <w:rPr>
                <w:rFonts w:cs="Arial"/>
                <w:lang w:val="fr-FR" w:eastAsia="fr-FR"/>
              </w:rPr>
              <w:t>, no fading”</w:t>
            </w:r>
          </w:p>
        </w:tc>
      </w:tr>
      <w:tr w:rsidR="001724DD" w:rsidRPr="001C15B3" w14:paraId="76438BDE" w14:textId="77777777" w:rsidTr="009D6778">
        <w:tc>
          <w:tcPr>
            <w:tcW w:w="9300" w:type="dxa"/>
            <w:gridSpan w:val="4"/>
            <w:tcBorders>
              <w:top w:val="single" w:sz="4" w:space="0" w:color="auto"/>
              <w:left w:val="single" w:sz="4" w:space="0" w:color="auto"/>
              <w:bottom w:val="single" w:sz="4" w:space="0" w:color="auto"/>
              <w:right w:val="single" w:sz="4" w:space="0" w:color="auto"/>
            </w:tcBorders>
          </w:tcPr>
          <w:p w14:paraId="0A1F8525" w14:textId="77777777" w:rsidR="001724DD" w:rsidRPr="001C15B3" w:rsidRDefault="001724DD" w:rsidP="001724DD">
            <w:pPr>
              <w:pStyle w:val="TAL"/>
              <w:jc w:val="center"/>
            </w:pPr>
            <w:r w:rsidRPr="00B3186E">
              <w:rPr>
                <w:highlight w:val="yellow"/>
                <w:lang w:eastAsia="zh-TW"/>
              </w:rPr>
              <w:t>&lt;unchanged contents are omitted&gt;</w:t>
            </w:r>
          </w:p>
        </w:tc>
      </w:tr>
    </w:tbl>
    <w:p w14:paraId="6541A7A8" w14:textId="35E46BBE"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FB9D2" w14:textId="77777777" w:rsidR="00B14583" w:rsidRDefault="00B14583">
      <w:r>
        <w:separator/>
      </w:r>
    </w:p>
  </w:endnote>
  <w:endnote w:type="continuationSeparator" w:id="0">
    <w:p w14:paraId="39AACEB8" w14:textId="77777777" w:rsidR="00B14583" w:rsidRDefault="00B1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22B80" w14:textId="77777777" w:rsidR="00B14583" w:rsidRDefault="00B14583">
      <w:r>
        <w:separator/>
      </w:r>
    </w:p>
  </w:footnote>
  <w:footnote w:type="continuationSeparator" w:id="0">
    <w:p w14:paraId="65EF7A0C" w14:textId="77777777" w:rsidR="00B14583" w:rsidRDefault="00B14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02FF9"/>
    <w:rsid w:val="00113C1B"/>
    <w:rsid w:val="00123126"/>
    <w:rsid w:val="001368DB"/>
    <w:rsid w:val="0014078E"/>
    <w:rsid w:val="00142948"/>
    <w:rsid w:val="00143126"/>
    <w:rsid w:val="00145D43"/>
    <w:rsid w:val="001610A5"/>
    <w:rsid w:val="0016351C"/>
    <w:rsid w:val="001724DD"/>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1CBC"/>
    <w:rsid w:val="00442A3F"/>
    <w:rsid w:val="004430C7"/>
    <w:rsid w:val="00443339"/>
    <w:rsid w:val="0049300F"/>
    <w:rsid w:val="004B712B"/>
    <w:rsid w:val="004B75B7"/>
    <w:rsid w:val="004C3A14"/>
    <w:rsid w:val="004C7162"/>
    <w:rsid w:val="004D4083"/>
    <w:rsid w:val="004F07F0"/>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B46FB"/>
    <w:rsid w:val="006E1DF5"/>
    <w:rsid w:val="006E21FB"/>
    <w:rsid w:val="006F5E92"/>
    <w:rsid w:val="0071157B"/>
    <w:rsid w:val="007254A5"/>
    <w:rsid w:val="007319C2"/>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054"/>
    <w:rsid w:val="00A83D49"/>
    <w:rsid w:val="00AA025E"/>
    <w:rsid w:val="00AA2CBC"/>
    <w:rsid w:val="00AC5820"/>
    <w:rsid w:val="00AC66B6"/>
    <w:rsid w:val="00AD1CD8"/>
    <w:rsid w:val="00AF0E67"/>
    <w:rsid w:val="00AF63E6"/>
    <w:rsid w:val="00B05C6E"/>
    <w:rsid w:val="00B130E5"/>
    <w:rsid w:val="00B14583"/>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F5CF8"/>
    <w:rsid w:val="00C01503"/>
    <w:rsid w:val="00C01F3A"/>
    <w:rsid w:val="00C1038D"/>
    <w:rsid w:val="00C314CC"/>
    <w:rsid w:val="00C412A3"/>
    <w:rsid w:val="00C51851"/>
    <w:rsid w:val="00C57960"/>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4AE9"/>
    <w:rsid w:val="00D866CD"/>
    <w:rsid w:val="00D9124E"/>
    <w:rsid w:val="00D96B3F"/>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34898"/>
    <w:rsid w:val="00E427D6"/>
    <w:rsid w:val="00E42D52"/>
    <w:rsid w:val="00E73B45"/>
    <w:rsid w:val="00EB06DC"/>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72C8D"/>
    <w:rsid w:val="00F87B08"/>
    <w:rsid w:val="00F93951"/>
    <w:rsid w:val="00F94B69"/>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22</TotalTime>
  <Pages>2</Pages>
  <Words>462</Words>
  <Characters>2634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15</cp:revision>
  <cp:lastPrinted>1900-01-01T08:00:00Z</cp:lastPrinted>
  <dcterms:created xsi:type="dcterms:W3CDTF">2025-05-22T12:06:00Z</dcterms:created>
  <dcterms:modified xsi:type="dcterms:W3CDTF">2025-08-15T17:35:00Z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